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889" w:type="dxa"/>
        <w:tblInd w:w="5100" w:type="dxa"/>
        <w:tblLayout w:type="fixed"/>
        <w:tblLook w:val="04A0" w:firstRow="1" w:lastRow="0" w:firstColumn="1" w:lastColumn="0" w:noHBand="0" w:noVBand="1"/>
      </w:tblPr>
      <w:tblGrid>
        <w:gridCol w:w="4908"/>
        <w:gridCol w:w="981"/>
      </w:tblGrid>
      <w:tr w:rsidR="00310428" w:rsidTr="00310428">
        <w:trPr>
          <w:trHeight w:val="263"/>
        </w:trPr>
        <w:tc>
          <w:tcPr>
            <w:tcW w:w="4908" w:type="dxa"/>
            <w:hideMark/>
          </w:tcPr>
          <w:p w:rsidR="00310428" w:rsidRDefault="00310428" w:rsidP="00310428">
            <w:pPr>
              <w:pStyle w:val="1"/>
              <w:spacing w:line="240" w:lineRule="auto"/>
              <w:ind w:firstLine="0"/>
              <w:jc w:val="right"/>
              <w:rPr>
                <w:b/>
                <w:sz w:val="24"/>
              </w:rPr>
            </w:pPr>
            <w:bookmarkStart w:id="0" w:name="_GoBack"/>
            <w:bookmarkEnd w:id="0"/>
            <w:r>
              <w:rPr>
                <w:b/>
                <w:sz w:val="24"/>
              </w:rPr>
              <w:t>УТВЕРЖДАЮ</w:t>
            </w:r>
          </w:p>
        </w:tc>
        <w:tc>
          <w:tcPr>
            <w:tcW w:w="981" w:type="dxa"/>
          </w:tcPr>
          <w:p w:rsidR="00310428" w:rsidRDefault="00310428" w:rsidP="00ED4808">
            <w:pPr>
              <w:pStyle w:val="1"/>
              <w:spacing w:line="240" w:lineRule="auto"/>
              <w:ind w:firstLine="0"/>
              <w:jc w:val="both"/>
              <w:rPr>
                <w:b/>
                <w:sz w:val="24"/>
              </w:rPr>
            </w:pPr>
          </w:p>
        </w:tc>
      </w:tr>
      <w:tr w:rsidR="00310428" w:rsidTr="00310428">
        <w:trPr>
          <w:trHeight w:val="250"/>
        </w:trPr>
        <w:tc>
          <w:tcPr>
            <w:tcW w:w="4908" w:type="dxa"/>
            <w:hideMark/>
          </w:tcPr>
          <w:p w:rsidR="00310428" w:rsidRDefault="00310428" w:rsidP="00310428">
            <w:pPr>
              <w:pStyle w:val="1"/>
              <w:spacing w:line="240" w:lineRule="auto"/>
              <w:ind w:firstLine="0"/>
              <w:jc w:val="right"/>
              <w:rPr>
                <w:sz w:val="24"/>
              </w:rPr>
            </w:pPr>
            <w:r>
              <w:rPr>
                <w:sz w:val="24"/>
              </w:rPr>
              <w:t>Директор МКОУ «СОШ №2 с.Алтуд»</w:t>
            </w:r>
          </w:p>
        </w:tc>
        <w:tc>
          <w:tcPr>
            <w:tcW w:w="981" w:type="dxa"/>
          </w:tcPr>
          <w:p w:rsidR="00310428" w:rsidRDefault="00310428" w:rsidP="00ED4808">
            <w:pPr>
              <w:pStyle w:val="1"/>
              <w:spacing w:line="240" w:lineRule="auto"/>
              <w:ind w:firstLine="0"/>
              <w:jc w:val="both"/>
              <w:rPr>
                <w:sz w:val="24"/>
              </w:rPr>
            </w:pPr>
          </w:p>
        </w:tc>
      </w:tr>
      <w:tr w:rsidR="00310428" w:rsidTr="00310428">
        <w:trPr>
          <w:trHeight w:val="282"/>
        </w:trPr>
        <w:tc>
          <w:tcPr>
            <w:tcW w:w="4908" w:type="dxa"/>
            <w:hideMark/>
          </w:tcPr>
          <w:p w:rsidR="00310428" w:rsidRDefault="00310428" w:rsidP="00310428">
            <w:pPr>
              <w:pStyle w:val="1"/>
              <w:spacing w:line="240" w:lineRule="auto"/>
              <w:ind w:firstLine="0"/>
              <w:jc w:val="right"/>
              <w:rPr>
                <w:sz w:val="24"/>
              </w:rPr>
            </w:pPr>
            <w:r>
              <w:rPr>
                <w:sz w:val="24"/>
              </w:rPr>
              <w:t>____________________ А.В.Кумыков</w:t>
            </w:r>
          </w:p>
        </w:tc>
        <w:tc>
          <w:tcPr>
            <w:tcW w:w="981" w:type="dxa"/>
          </w:tcPr>
          <w:p w:rsidR="00310428" w:rsidRDefault="00310428" w:rsidP="00ED4808">
            <w:pPr>
              <w:pStyle w:val="1"/>
              <w:spacing w:line="240" w:lineRule="auto"/>
              <w:ind w:firstLine="0"/>
              <w:jc w:val="both"/>
              <w:rPr>
                <w:sz w:val="24"/>
              </w:rPr>
            </w:pPr>
          </w:p>
        </w:tc>
      </w:tr>
      <w:tr w:rsidR="00310428" w:rsidTr="00310428">
        <w:trPr>
          <w:trHeight w:val="282"/>
        </w:trPr>
        <w:tc>
          <w:tcPr>
            <w:tcW w:w="4908" w:type="dxa"/>
            <w:hideMark/>
          </w:tcPr>
          <w:p w:rsidR="00310428" w:rsidRDefault="0019635D" w:rsidP="00310428">
            <w:pPr>
              <w:pStyle w:val="1"/>
              <w:spacing w:line="240" w:lineRule="auto"/>
              <w:ind w:firstLine="0"/>
              <w:jc w:val="right"/>
              <w:rPr>
                <w:sz w:val="24"/>
              </w:rPr>
            </w:pPr>
            <w:r>
              <w:rPr>
                <w:sz w:val="24"/>
              </w:rPr>
              <w:t>«___» _________________20</w:t>
            </w:r>
            <w:r w:rsidR="00310428">
              <w:rPr>
                <w:sz w:val="24"/>
              </w:rPr>
              <w:t>14 г.</w:t>
            </w:r>
          </w:p>
        </w:tc>
        <w:tc>
          <w:tcPr>
            <w:tcW w:w="981" w:type="dxa"/>
          </w:tcPr>
          <w:p w:rsidR="00310428" w:rsidRDefault="00310428" w:rsidP="00ED4808">
            <w:pPr>
              <w:pStyle w:val="1"/>
              <w:spacing w:line="240" w:lineRule="auto"/>
              <w:ind w:firstLine="0"/>
              <w:jc w:val="both"/>
              <w:rPr>
                <w:sz w:val="24"/>
              </w:rPr>
            </w:pPr>
          </w:p>
        </w:tc>
      </w:tr>
    </w:tbl>
    <w:p w:rsidR="00BD67D9" w:rsidRDefault="00BD67D9" w:rsidP="00B95E5B">
      <w:pPr>
        <w:spacing w:before="100" w:beforeAutospacing="1" w:after="100" w:afterAutospacing="1" w:line="240" w:lineRule="auto"/>
        <w:jc w:val="center"/>
        <w:rPr>
          <w:rFonts w:ascii="Times New Roman" w:eastAsia="Times New Roman" w:hAnsi="Times New Roman" w:cs="Times New Roman"/>
          <w:b/>
          <w:color w:val="000000" w:themeColor="text1"/>
          <w:sz w:val="24"/>
          <w:szCs w:val="24"/>
          <w:lang w:eastAsia="ru-RU"/>
        </w:rPr>
      </w:pPr>
    </w:p>
    <w:p w:rsidR="00B95E5B" w:rsidRDefault="00B95E5B" w:rsidP="00BD67D9">
      <w:pPr>
        <w:spacing w:before="100" w:beforeAutospacing="1" w:after="100" w:afterAutospacing="1" w:line="240" w:lineRule="auto"/>
        <w:jc w:val="center"/>
        <w:rPr>
          <w:rFonts w:ascii="Times New Roman" w:eastAsia="Times New Roman" w:hAnsi="Times New Roman" w:cs="Times New Roman"/>
          <w:b/>
          <w:color w:val="000000" w:themeColor="text1"/>
          <w:sz w:val="24"/>
          <w:szCs w:val="24"/>
          <w:lang w:eastAsia="ru-RU"/>
        </w:rPr>
      </w:pPr>
      <w:r w:rsidRPr="00B95E5B">
        <w:rPr>
          <w:rFonts w:ascii="Times New Roman" w:eastAsia="Times New Roman" w:hAnsi="Times New Roman" w:cs="Times New Roman"/>
          <w:b/>
          <w:color w:val="000000" w:themeColor="text1"/>
          <w:sz w:val="24"/>
          <w:szCs w:val="24"/>
          <w:lang w:eastAsia="ru-RU"/>
        </w:rPr>
        <w:t xml:space="preserve">ДОЛЖНОСТНАЯ ИНСТРУКЦИЯ </w:t>
      </w:r>
      <w:r w:rsidR="00BA3BFC">
        <w:rPr>
          <w:rFonts w:ascii="Times New Roman" w:eastAsia="Times New Roman" w:hAnsi="Times New Roman" w:cs="Times New Roman"/>
          <w:b/>
          <w:color w:val="000000" w:themeColor="text1"/>
          <w:sz w:val="24"/>
          <w:szCs w:val="24"/>
          <w:lang w:eastAsia="ru-RU"/>
        </w:rPr>
        <w:t xml:space="preserve">ГЛАВНОГО </w:t>
      </w:r>
      <w:r w:rsidRPr="00B95E5B">
        <w:rPr>
          <w:rFonts w:ascii="Times New Roman" w:eastAsia="Times New Roman" w:hAnsi="Times New Roman" w:cs="Times New Roman"/>
          <w:b/>
          <w:color w:val="000000" w:themeColor="text1"/>
          <w:sz w:val="24"/>
          <w:szCs w:val="24"/>
          <w:lang w:eastAsia="ru-RU"/>
        </w:rPr>
        <w:t>БУХГАЛТЕРА.</w:t>
      </w:r>
    </w:p>
    <w:p w:rsidR="00310428" w:rsidRPr="00310428" w:rsidRDefault="00310428" w:rsidP="00310428">
      <w:pPr>
        <w:pStyle w:val="a5"/>
        <w:rPr>
          <w:rFonts w:ascii="Times New Roman" w:hAnsi="Times New Roman" w:cs="Times New Roman"/>
          <w:sz w:val="24"/>
          <w:szCs w:val="24"/>
        </w:rPr>
      </w:pPr>
      <w:r>
        <w:rPr>
          <w:rFonts w:ascii="Times New Roman" w:hAnsi="Times New Roman" w:cs="Times New Roman"/>
          <w:sz w:val="24"/>
          <w:szCs w:val="24"/>
        </w:rPr>
        <w:t>Настоящая должностная инструкция разработана на основании Федерального закона  «Об образовании в Российской Федерации»  №273 от 29.12.2012г.</w:t>
      </w:r>
    </w:p>
    <w:p w:rsidR="00A27806" w:rsidRPr="00310428" w:rsidRDefault="00A27806" w:rsidP="00310428">
      <w:pPr>
        <w:spacing w:before="100" w:beforeAutospacing="1" w:after="100" w:afterAutospacing="1" w:line="240" w:lineRule="auto"/>
        <w:rPr>
          <w:rFonts w:ascii="Times New Roman" w:eastAsia="Times New Roman" w:hAnsi="Times New Roman" w:cs="Times New Roman"/>
          <w:sz w:val="24"/>
          <w:szCs w:val="24"/>
          <w:lang w:eastAsia="ru-RU"/>
        </w:rPr>
      </w:pPr>
      <w:r w:rsidRPr="00310428">
        <w:rPr>
          <w:rFonts w:ascii="Times New Roman" w:eastAsia="Times New Roman" w:hAnsi="Times New Roman" w:cs="Times New Roman"/>
          <w:b/>
          <w:sz w:val="24"/>
          <w:szCs w:val="24"/>
          <w:lang w:eastAsia="ru-RU"/>
        </w:rPr>
        <w:t>Общие положения</w:t>
      </w:r>
      <w:r w:rsidRPr="00310428">
        <w:rPr>
          <w:rFonts w:ascii="Times New Roman" w:eastAsia="Times New Roman" w:hAnsi="Times New Roman" w:cs="Times New Roman"/>
          <w:sz w:val="24"/>
          <w:szCs w:val="24"/>
          <w:lang w:eastAsia="ru-RU"/>
        </w:rPr>
        <w:br/>
        <w:t>1.1.Бухгалтер назначается и освобождается от должности директором Школы по согласованию с главным бухгалтером Школы. На период отпуска и временной нетрудоспособности одного бухгалтера его обязанности могут быть возложены на других сотрудников школьной бухгалтерии. Временное исполнение обязанностей в этих случаях осуществляется на основании приказа директора Школы, изданного с соблюдением требований законодательства о труде.</w:t>
      </w:r>
      <w:r w:rsidRPr="00310428">
        <w:rPr>
          <w:rFonts w:ascii="Times New Roman" w:eastAsia="Times New Roman" w:hAnsi="Times New Roman" w:cs="Times New Roman"/>
          <w:sz w:val="24"/>
          <w:szCs w:val="24"/>
          <w:lang w:eastAsia="ru-RU"/>
        </w:rPr>
        <w:br/>
        <w:t>1.2.Бухгалтер должен, как правило, иметь высшее или среднее специальное образование или опыт работы не менее 3-х лет на соответствующих должностях.</w:t>
      </w:r>
      <w:r w:rsidRPr="00310428">
        <w:rPr>
          <w:rFonts w:ascii="Times New Roman" w:eastAsia="Times New Roman" w:hAnsi="Times New Roman" w:cs="Times New Roman"/>
          <w:sz w:val="24"/>
          <w:szCs w:val="24"/>
          <w:lang w:eastAsia="ru-RU"/>
        </w:rPr>
        <w:br/>
        <w:t xml:space="preserve">1.3.Бухгалтер подчиняется непосредственно главному бухгалтеру Школы. </w:t>
      </w:r>
      <w:r w:rsidRPr="00310428">
        <w:rPr>
          <w:rFonts w:ascii="Times New Roman" w:eastAsia="Times New Roman" w:hAnsi="Times New Roman" w:cs="Times New Roman"/>
          <w:sz w:val="24"/>
          <w:szCs w:val="24"/>
          <w:lang w:eastAsia="ru-RU"/>
        </w:rPr>
        <w:br/>
        <w:t>В своей деятельности бухгалтер руководствуется Конституцией Российской Федерацией, Законом Российской Федерацией «Об образовании», типовым положением «Об общеобразовательном учреждении», Законом Российской Федерации «О бухгалтерском учёте», указами Президента Российской Федерации, решениями Правительства Российской Федерации и решениями Правительства Москвы и органов управления образованием всех уровней по вопросам образования и бухгалтерского учёта, административным, трудовым и хозяйственным законодательством; правилами и нормами охраны труда, техники безопасности и противопожарной защиты, а также Уставом и локальными правовыми актами Школы (в том числе Правилами внутреннего трудового распорядка, приказами и распоряжениями директора, настоящей должностной Инструкцией), трудовым договором (контрактом).</w:t>
      </w:r>
    </w:p>
    <w:p w:rsidR="00A27806" w:rsidRPr="00A27806" w:rsidRDefault="00A27806" w:rsidP="00A27806">
      <w:pPr>
        <w:spacing w:before="100" w:beforeAutospacing="1" w:after="100" w:afterAutospacing="1" w:line="240" w:lineRule="auto"/>
        <w:rPr>
          <w:rFonts w:ascii="Times New Roman" w:eastAsia="Times New Roman" w:hAnsi="Times New Roman" w:cs="Times New Roman"/>
          <w:sz w:val="24"/>
          <w:szCs w:val="24"/>
          <w:lang w:eastAsia="ru-RU"/>
        </w:rPr>
      </w:pPr>
      <w:r w:rsidRPr="00B95E5B">
        <w:rPr>
          <w:rFonts w:ascii="Times New Roman" w:eastAsia="Times New Roman" w:hAnsi="Times New Roman" w:cs="Times New Roman"/>
          <w:b/>
          <w:sz w:val="24"/>
          <w:szCs w:val="24"/>
          <w:lang w:eastAsia="ru-RU"/>
        </w:rPr>
        <w:t>Функции</w:t>
      </w:r>
      <w:r w:rsidRPr="00A27806">
        <w:rPr>
          <w:rFonts w:ascii="Times New Roman" w:eastAsia="Times New Roman" w:hAnsi="Times New Roman" w:cs="Times New Roman"/>
          <w:sz w:val="24"/>
          <w:szCs w:val="24"/>
          <w:lang w:eastAsia="ru-RU"/>
        </w:rPr>
        <w:br/>
        <w:t>2.1.Основными направлениями деятельности бухгалтера является обеспечение правильной постановки и ведения бухгалтерского учета.</w:t>
      </w:r>
    </w:p>
    <w:p w:rsidR="00A27806" w:rsidRPr="00A27806" w:rsidRDefault="00A27806" w:rsidP="00A27806">
      <w:pPr>
        <w:spacing w:before="100" w:beforeAutospacing="1" w:after="100" w:afterAutospacing="1" w:line="240" w:lineRule="auto"/>
        <w:rPr>
          <w:rFonts w:ascii="Times New Roman" w:eastAsia="Times New Roman" w:hAnsi="Times New Roman" w:cs="Times New Roman"/>
          <w:sz w:val="24"/>
          <w:szCs w:val="24"/>
          <w:lang w:eastAsia="ru-RU"/>
        </w:rPr>
      </w:pPr>
      <w:r w:rsidRPr="00B95E5B">
        <w:rPr>
          <w:rFonts w:ascii="Times New Roman" w:eastAsia="Times New Roman" w:hAnsi="Times New Roman" w:cs="Times New Roman"/>
          <w:b/>
          <w:sz w:val="24"/>
          <w:szCs w:val="24"/>
          <w:lang w:eastAsia="ru-RU"/>
        </w:rPr>
        <w:t>Должностные обязанности</w:t>
      </w:r>
      <w:r w:rsidRPr="00A27806">
        <w:rPr>
          <w:rFonts w:ascii="Times New Roman" w:eastAsia="Times New Roman" w:hAnsi="Times New Roman" w:cs="Times New Roman"/>
          <w:sz w:val="24"/>
          <w:szCs w:val="24"/>
          <w:lang w:eastAsia="ru-RU"/>
        </w:rPr>
        <w:br/>
        <w:t>Бухгалтер выполняется следующие должностные обязанности:</w:t>
      </w:r>
      <w:r w:rsidRPr="00A27806">
        <w:rPr>
          <w:rFonts w:ascii="Times New Roman" w:eastAsia="Times New Roman" w:hAnsi="Times New Roman" w:cs="Times New Roman"/>
          <w:sz w:val="24"/>
          <w:szCs w:val="24"/>
          <w:lang w:eastAsia="ru-RU"/>
        </w:rPr>
        <w:br/>
        <w:t>3.1.Анализирует:</w:t>
      </w:r>
      <w:r w:rsidRPr="00A27806">
        <w:rPr>
          <w:rFonts w:ascii="Times New Roman" w:eastAsia="Times New Roman" w:hAnsi="Times New Roman" w:cs="Times New Roman"/>
          <w:sz w:val="24"/>
          <w:szCs w:val="24"/>
          <w:lang w:eastAsia="ru-RU"/>
        </w:rPr>
        <w:br/>
        <w:t>-финансовую политику государства, города и округа для внесения предложений по формированию финансовой политики Школы;</w:t>
      </w:r>
      <w:r w:rsidRPr="00A27806">
        <w:rPr>
          <w:rFonts w:ascii="Times New Roman" w:eastAsia="Times New Roman" w:hAnsi="Times New Roman" w:cs="Times New Roman"/>
          <w:sz w:val="24"/>
          <w:szCs w:val="24"/>
          <w:lang w:eastAsia="ru-RU"/>
        </w:rPr>
        <w:br/>
        <w:t>-состояние материальной базы Школы;</w:t>
      </w:r>
      <w:r w:rsidRPr="00A27806">
        <w:rPr>
          <w:rFonts w:ascii="Times New Roman" w:eastAsia="Times New Roman" w:hAnsi="Times New Roman" w:cs="Times New Roman"/>
          <w:sz w:val="24"/>
          <w:szCs w:val="24"/>
          <w:lang w:eastAsia="ru-RU"/>
        </w:rPr>
        <w:br/>
        <w:t>-эффективность и правильность расходования, денежных средств, материальных средств.</w:t>
      </w:r>
      <w:r w:rsidRPr="00A27806">
        <w:rPr>
          <w:rFonts w:ascii="Times New Roman" w:eastAsia="Times New Roman" w:hAnsi="Times New Roman" w:cs="Times New Roman"/>
          <w:sz w:val="24"/>
          <w:szCs w:val="24"/>
          <w:lang w:eastAsia="ru-RU"/>
        </w:rPr>
        <w:br/>
        <w:t>3.2.Прогнозирует:</w:t>
      </w:r>
      <w:r w:rsidRPr="00A27806">
        <w:rPr>
          <w:rFonts w:ascii="Times New Roman" w:eastAsia="Times New Roman" w:hAnsi="Times New Roman" w:cs="Times New Roman"/>
          <w:sz w:val="24"/>
          <w:szCs w:val="24"/>
          <w:lang w:eastAsia="ru-RU"/>
        </w:rPr>
        <w:br/>
        <w:t>-тенденции изменения ситуации в финансовой политике для внесения продолжений по корректировке финансовой стратегии Школы;</w:t>
      </w:r>
      <w:r w:rsidRPr="00A27806">
        <w:rPr>
          <w:rFonts w:ascii="Times New Roman" w:eastAsia="Times New Roman" w:hAnsi="Times New Roman" w:cs="Times New Roman"/>
          <w:sz w:val="24"/>
          <w:szCs w:val="24"/>
          <w:lang w:eastAsia="ru-RU"/>
        </w:rPr>
        <w:br/>
        <w:t>-последствия запланированной работы по совершенствованию и развитию материально- технической базы Школы.</w:t>
      </w:r>
      <w:r w:rsidRPr="00A27806">
        <w:rPr>
          <w:rFonts w:ascii="Times New Roman" w:eastAsia="Times New Roman" w:hAnsi="Times New Roman" w:cs="Times New Roman"/>
          <w:sz w:val="24"/>
          <w:szCs w:val="24"/>
          <w:lang w:eastAsia="ru-RU"/>
        </w:rPr>
        <w:br/>
        <w:t>3.3.Планирует:</w:t>
      </w:r>
      <w:r w:rsidRPr="00A27806">
        <w:rPr>
          <w:rFonts w:ascii="Times New Roman" w:eastAsia="Times New Roman" w:hAnsi="Times New Roman" w:cs="Times New Roman"/>
          <w:sz w:val="24"/>
          <w:szCs w:val="24"/>
          <w:lang w:eastAsia="ru-RU"/>
        </w:rPr>
        <w:br/>
        <w:t>-разработку необходимой финансово- хозяйственной документации;</w:t>
      </w:r>
      <w:r w:rsidRPr="00A27806">
        <w:rPr>
          <w:rFonts w:ascii="Times New Roman" w:eastAsia="Times New Roman" w:hAnsi="Times New Roman" w:cs="Times New Roman"/>
          <w:sz w:val="24"/>
          <w:szCs w:val="24"/>
          <w:lang w:eastAsia="ru-RU"/>
        </w:rPr>
        <w:br/>
        <w:t>-мероприятия по проведению ежегодной инвентаризации материальных средств;</w:t>
      </w:r>
      <w:r w:rsidRPr="00A27806">
        <w:rPr>
          <w:rFonts w:ascii="Times New Roman" w:eastAsia="Times New Roman" w:hAnsi="Times New Roman" w:cs="Times New Roman"/>
          <w:sz w:val="24"/>
          <w:szCs w:val="24"/>
          <w:lang w:eastAsia="ru-RU"/>
        </w:rPr>
        <w:br/>
        <w:t>-с участием заместителей директора по административно-хозяйственной работе своевременное и качественное проведение списания износившихся и морально устаревших материальных ценностей в учебных кабинетах, мастерских, спортзале, а также в подсобных помещениях;</w:t>
      </w:r>
      <w:r w:rsidRPr="00A27806">
        <w:rPr>
          <w:rFonts w:ascii="Times New Roman" w:eastAsia="Times New Roman" w:hAnsi="Times New Roman" w:cs="Times New Roman"/>
          <w:sz w:val="24"/>
          <w:szCs w:val="24"/>
          <w:lang w:eastAsia="ru-RU"/>
        </w:rPr>
        <w:br/>
        <w:t xml:space="preserve">-проведение инструктажа материально-ответственных лиц по вопросам учёта и сохранности </w:t>
      </w:r>
      <w:r w:rsidRPr="00A27806">
        <w:rPr>
          <w:rFonts w:ascii="Times New Roman" w:eastAsia="Times New Roman" w:hAnsi="Times New Roman" w:cs="Times New Roman"/>
          <w:sz w:val="24"/>
          <w:szCs w:val="24"/>
          <w:lang w:eastAsia="ru-RU"/>
        </w:rPr>
        <w:lastRenderedPageBreak/>
        <w:t>ценностей, находящихся на их ответственном хранении;</w:t>
      </w:r>
      <w:r w:rsidRPr="00A27806">
        <w:rPr>
          <w:rFonts w:ascii="Times New Roman" w:eastAsia="Times New Roman" w:hAnsi="Times New Roman" w:cs="Times New Roman"/>
          <w:sz w:val="24"/>
          <w:szCs w:val="24"/>
          <w:lang w:eastAsia="ru-RU"/>
        </w:rPr>
        <w:br/>
        <w:t>-выполняет работу по различным участкам бухгалтерского учета;</w:t>
      </w:r>
      <w:r w:rsidRPr="00A27806">
        <w:rPr>
          <w:rFonts w:ascii="Times New Roman" w:eastAsia="Times New Roman" w:hAnsi="Times New Roman" w:cs="Times New Roman"/>
          <w:sz w:val="24"/>
          <w:szCs w:val="24"/>
          <w:lang w:eastAsia="ru-RU"/>
        </w:rPr>
        <w:br/>
        <w:t>-участвует в разработке и осуществлении мероприятий направленных на соблюдении финансовых дисциплин и рационального использования ресурсов;</w:t>
      </w:r>
      <w:r w:rsidRPr="00A27806">
        <w:rPr>
          <w:rFonts w:ascii="Times New Roman" w:eastAsia="Times New Roman" w:hAnsi="Times New Roman" w:cs="Times New Roman"/>
          <w:sz w:val="24"/>
          <w:szCs w:val="24"/>
          <w:lang w:eastAsia="ru-RU"/>
        </w:rPr>
        <w:br/>
        <w:t>-участвует в проведении экономического анализа хозяйственной деятельности учреждения по данным бухгалтерского учета и отчетности, в разработке и внедрении прогрессивных норм и методов бухгалтерского учета на основе применении вычислительной техники;</w:t>
      </w:r>
      <w:r w:rsidRPr="00A27806">
        <w:rPr>
          <w:rFonts w:ascii="Times New Roman" w:eastAsia="Times New Roman" w:hAnsi="Times New Roman" w:cs="Times New Roman"/>
          <w:sz w:val="24"/>
          <w:szCs w:val="24"/>
          <w:lang w:eastAsia="ru-RU"/>
        </w:rPr>
        <w:br/>
        <w:t>-подготавливает данные по соответствующим участкам учета для составления отчетности, следит за сохранностью бухгалтерских документов, оформляет их в соответствии с установленным порядком для передачи в архив.</w:t>
      </w:r>
      <w:r w:rsidRPr="00A27806">
        <w:rPr>
          <w:rFonts w:ascii="Times New Roman" w:eastAsia="Times New Roman" w:hAnsi="Times New Roman" w:cs="Times New Roman"/>
          <w:sz w:val="24"/>
          <w:szCs w:val="24"/>
          <w:lang w:eastAsia="ru-RU"/>
        </w:rPr>
        <w:br/>
        <w:t>3.4.Координирует:</w:t>
      </w:r>
      <w:r w:rsidRPr="00A27806">
        <w:rPr>
          <w:rFonts w:ascii="Times New Roman" w:eastAsia="Times New Roman" w:hAnsi="Times New Roman" w:cs="Times New Roman"/>
          <w:sz w:val="24"/>
          <w:szCs w:val="24"/>
          <w:lang w:eastAsia="ru-RU"/>
        </w:rPr>
        <w:br/>
        <w:t>-разработку необходимой финансово- хозяйственной документации материально-ответственный лиц;</w:t>
      </w:r>
      <w:r w:rsidRPr="00A27806">
        <w:rPr>
          <w:rFonts w:ascii="Times New Roman" w:eastAsia="Times New Roman" w:hAnsi="Times New Roman" w:cs="Times New Roman"/>
          <w:sz w:val="24"/>
          <w:szCs w:val="24"/>
          <w:lang w:eastAsia="ru-RU"/>
        </w:rPr>
        <w:br/>
        <w:t>-работу сотрудников Школы по вопросам материально- хозяйственной деятельности.</w:t>
      </w:r>
      <w:r w:rsidRPr="00A27806">
        <w:rPr>
          <w:rFonts w:ascii="Times New Roman" w:eastAsia="Times New Roman" w:hAnsi="Times New Roman" w:cs="Times New Roman"/>
          <w:sz w:val="24"/>
          <w:szCs w:val="24"/>
          <w:lang w:eastAsia="ru-RU"/>
        </w:rPr>
        <w:br/>
        <w:t>3.5.Контролирует:</w:t>
      </w:r>
      <w:r w:rsidRPr="00A27806">
        <w:rPr>
          <w:rFonts w:ascii="Times New Roman" w:eastAsia="Times New Roman" w:hAnsi="Times New Roman" w:cs="Times New Roman"/>
          <w:sz w:val="24"/>
          <w:szCs w:val="24"/>
          <w:lang w:eastAsia="ru-RU"/>
        </w:rPr>
        <w:br/>
        <w:t>-рациональное расходование материальных средств;</w:t>
      </w:r>
      <w:r w:rsidRPr="00A27806">
        <w:rPr>
          <w:rFonts w:ascii="Times New Roman" w:eastAsia="Times New Roman" w:hAnsi="Times New Roman" w:cs="Times New Roman"/>
          <w:sz w:val="24"/>
          <w:szCs w:val="24"/>
          <w:lang w:eastAsia="ru-RU"/>
        </w:rPr>
        <w:br/>
        <w:t>-своевременность и правильность составления отчетной документации по материально-хозяйственной деятельности школы;</w:t>
      </w:r>
      <w:r w:rsidRPr="00A27806">
        <w:rPr>
          <w:rFonts w:ascii="Times New Roman" w:eastAsia="Times New Roman" w:hAnsi="Times New Roman" w:cs="Times New Roman"/>
          <w:sz w:val="24"/>
          <w:szCs w:val="24"/>
          <w:lang w:eastAsia="ru-RU"/>
        </w:rPr>
        <w:br/>
        <w:t>-движение имущества;</w:t>
      </w:r>
      <w:r w:rsidRPr="00A27806">
        <w:rPr>
          <w:rFonts w:ascii="Times New Roman" w:eastAsia="Times New Roman" w:hAnsi="Times New Roman" w:cs="Times New Roman"/>
          <w:sz w:val="24"/>
          <w:szCs w:val="24"/>
          <w:lang w:eastAsia="ru-RU"/>
        </w:rPr>
        <w:br/>
        <w:t>-осуществляет прием и контроль первичной документации по соответствующим участкам учета;</w:t>
      </w:r>
      <w:r w:rsidRPr="00A27806">
        <w:rPr>
          <w:rFonts w:ascii="Times New Roman" w:eastAsia="Times New Roman" w:hAnsi="Times New Roman" w:cs="Times New Roman"/>
          <w:sz w:val="24"/>
          <w:szCs w:val="24"/>
          <w:lang w:eastAsia="ru-RU"/>
        </w:rPr>
        <w:br/>
        <w:t>-отражает в бухгалтерском учете операции, связанные с движением денежных средств и товарно-материальных ценностей;</w:t>
      </w:r>
      <w:r w:rsidRPr="00A27806">
        <w:rPr>
          <w:rFonts w:ascii="Times New Roman" w:eastAsia="Times New Roman" w:hAnsi="Times New Roman" w:cs="Times New Roman"/>
          <w:sz w:val="24"/>
          <w:szCs w:val="24"/>
          <w:lang w:eastAsia="ru-RU"/>
        </w:rPr>
        <w:br/>
        <w:t>-производит начисление и перечисление платежей в государственный бюджет, взносов на государственное социальное страхование, налогов и других выплат и платежей.</w:t>
      </w:r>
      <w:r w:rsidRPr="00A27806">
        <w:rPr>
          <w:rFonts w:ascii="Times New Roman" w:eastAsia="Times New Roman" w:hAnsi="Times New Roman" w:cs="Times New Roman"/>
          <w:sz w:val="24"/>
          <w:szCs w:val="24"/>
          <w:lang w:eastAsia="ru-RU"/>
        </w:rPr>
        <w:br/>
        <w:t xml:space="preserve">3.6.Корректирует договора по материально-хозяйственной деятельности Школы в соответствии с изменяющимися законодательством. </w:t>
      </w:r>
      <w:r w:rsidRPr="00A27806">
        <w:rPr>
          <w:rFonts w:ascii="Times New Roman" w:eastAsia="Times New Roman" w:hAnsi="Times New Roman" w:cs="Times New Roman"/>
          <w:sz w:val="24"/>
          <w:szCs w:val="24"/>
          <w:lang w:eastAsia="ru-RU"/>
        </w:rPr>
        <w:br/>
        <w:t>3.7.Разрабатывает нормативные требования по ведению бухгалтерского учета и материально- хозяйственной документации;</w:t>
      </w:r>
      <w:r w:rsidRPr="00A27806">
        <w:rPr>
          <w:rFonts w:ascii="Times New Roman" w:eastAsia="Times New Roman" w:hAnsi="Times New Roman" w:cs="Times New Roman"/>
          <w:sz w:val="24"/>
          <w:szCs w:val="24"/>
          <w:lang w:eastAsia="ru-RU"/>
        </w:rPr>
        <w:br/>
        <w:t>3.8.Обеспечивает:</w:t>
      </w:r>
      <w:r w:rsidRPr="00A27806">
        <w:rPr>
          <w:rFonts w:ascii="Times New Roman" w:eastAsia="Times New Roman" w:hAnsi="Times New Roman" w:cs="Times New Roman"/>
          <w:sz w:val="24"/>
          <w:szCs w:val="24"/>
          <w:lang w:eastAsia="ru-RU"/>
        </w:rPr>
        <w:br/>
        <w:t>-соответствие осуществляемых материально- хозяйственных операций законодательству Российской Федерации;</w:t>
      </w:r>
      <w:r w:rsidRPr="00A27806">
        <w:rPr>
          <w:rFonts w:ascii="Times New Roman" w:eastAsia="Times New Roman" w:hAnsi="Times New Roman" w:cs="Times New Roman"/>
          <w:sz w:val="24"/>
          <w:szCs w:val="24"/>
          <w:lang w:eastAsia="ru-RU"/>
        </w:rPr>
        <w:br/>
        <w:t xml:space="preserve">-своевременное и правильно оформление бухгалтерской документации; </w:t>
      </w:r>
      <w:r w:rsidRPr="00A27806">
        <w:rPr>
          <w:rFonts w:ascii="Times New Roman" w:eastAsia="Times New Roman" w:hAnsi="Times New Roman" w:cs="Times New Roman"/>
          <w:sz w:val="24"/>
          <w:szCs w:val="24"/>
          <w:lang w:eastAsia="ru-RU"/>
        </w:rPr>
        <w:br/>
        <w:t>-своевременное представление необходимой отчётной документации в выше стоящие и контролирующие организации.</w:t>
      </w:r>
    </w:p>
    <w:p w:rsidR="00A27806" w:rsidRPr="00A27806" w:rsidRDefault="00A27806" w:rsidP="00A27806">
      <w:pPr>
        <w:spacing w:before="100" w:beforeAutospacing="1" w:after="100" w:afterAutospacing="1" w:line="240" w:lineRule="auto"/>
        <w:rPr>
          <w:rFonts w:ascii="Times New Roman" w:eastAsia="Times New Roman" w:hAnsi="Times New Roman" w:cs="Times New Roman"/>
          <w:sz w:val="24"/>
          <w:szCs w:val="24"/>
          <w:lang w:eastAsia="ru-RU"/>
        </w:rPr>
      </w:pPr>
      <w:r w:rsidRPr="00B95E5B">
        <w:rPr>
          <w:rFonts w:ascii="Times New Roman" w:eastAsia="Times New Roman" w:hAnsi="Times New Roman" w:cs="Times New Roman"/>
          <w:b/>
          <w:sz w:val="24"/>
          <w:szCs w:val="24"/>
          <w:lang w:eastAsia="ru-RU"/>
        </w:rPr>
        <w:t>Права</w:t>
      </w:r>
      <w:r w:rsidRPr="00A27806">
        <w:rPr>
          <w:rFonts w:ascii="Times New Roman" w:eastAsia="Times New Roman" w:hAnsi="Times New Roman" w:cs="Times New Roman"/>
          <w:sz w:val="24"/>
          <w:szCs w:val="24"/>
          <w:lang w:eastAsia="ru-RU"/>
        </w:rPr>
        <w:br/>
        <w:t>Бухгалтер имеет право в пределах своей компетенции:</w:t>
      </w:r>
      <w:r w:rsidRPr="00A27806">
        <w:rPr>
          <w:rFonts w:ascii="Times New Roman" w:eastAsia="Times New Roman" w:hAnsi="Times New Roman" w:cs="Times New Roman"/>
          <w:sz w:val="24"/>
          <w:szCs w:val="24"/>
          <w:lang w:eastAsia="ru-RU"/>
        </w:rPr>
        <w:br/>
        <w:t>4.1.Давать обязательные распоряжения по оформлению бухгалтерской документации и представлению ее в бухгалтерию всем материально-ответственным сотрудникам Школы.</w:t>
      </w:r>
      <w:r w:rsidRPr="00A27806">
        <w:rPr>
          <w:rFonts w:ascii="Times New Roman" w:eastAsia="Times New Roman" w:hAnsi="Times New Roman" w:cs="Times New Roman"/>
          <w:sz w:val="24"/>
          <w:szCs w:val="24"/>
          <w:lang w:eastAsia="ru-RU"/>
        </w:rPr>
        <w:br/>
        <w:t>4.2.Представлять к дисциплинарной ответственности директору Школы материально-ответственных лиц, нарушающих или не выполняющих в срок требования по оформлению бухгалтерской документации и представление ее в бухгалтерию.</w:t>
      </w:r>
      <w:r w:rsidRPr="00A27806">
        <w:rPr>
          <w:rFonts w:ascii="Times New Roman" w:eastAsia="Times New Roman" w:hAnsi="Times New Roman" w:cs="Times New Roman"/>
          <w:sz w:val="24"/>
          <w:szCs w:val="24"/>
          <w:lang w:eastAsia="ru-RU"/>
        </w:rPr>
        <w:br/>
        <w:t>4.3.Принимать участие:</w:t>
      </w:r>
      <w:r w:rsidRPr="00A27806">
        <w:rPr>
          <w:rFonts w:ascii="Times New Roman" w:eastAsia="Times New Roman" w:hAnsi="Times New Roman" w:cs="Times New Roman"/>
          <w:sz w:val="24"/>
          <w:szCs w:val="24"/>
          <w:lang w:eastAsia="ru-RU"/>
        </w:rPr>
        <w:br/>
        <w:t>-в ведении переговоров с партнерами Школы по материально-техническому оснощению;</w:t>
      </w:r>
      <w:r w:rsidRPr="00A27806">
        <w:rPr>
          <w:rFonts w:ascii="Times New Roman" w:eastAsia="Times New Roman" w:hAnsi="Times New Roman" w:cs="Times New Roman"/>
          <w:sz w:val="24"/>
          <w:szCs w:val="24"/>
          <w:lang w:eastAsia="ru-RU"/>
        </w:rPr>
        <w:br/>
        <w:t>-в разработке любых управленческих решений по материально-хозяйственным вопросам;</w:t>
      </w:r>
      <w:r w:rsidRPr="00A27806">
        <w:rPr>
          <w:rFonts w:ascii="Times New Roman" w:eastAsia="Times New Roman" w:hAnsi="Times New Roman" w:cs="Times New Roman"/>
          <w:sz w:val="24"/>
          <w:szCs w:val="24"/>
          <w:lang w:eastAsia="ru-RU"/>
        </w:rPr>
        <w:br/>
        <w:t>-в разработке стратегии развития Школы.</w:t>
      </w:r>
      <w:r w:rsidRPr="00A27806">
        <w:rPr>
          <w:rFonts w:ascii="Times New Roman" w:eastAsia="Times New Roman" w:hAnsi="Times New Roman" w:cs="Times New Roman"/>
          <w:sz w:val="24"/>
          <w:szCs w:val="24"/>
          <w:lang w:eastAsia="ru-RU"/>
        </w:rPr>
        <w:br/>
        <w:t>4.4.Устанавливать от имени Школы деловые контакты с лицами и организациями, могущими способствовать совершенствованию материально-технического оснащения Школы.</w:t>
      </w:r>
      <w:r w:rsidRPr="00A27806">
        <w:rPr>
          <w:rFonts w:ascii="Times New Roman" w:eastAsia="Times New Roman" w:hAnsi="Times New Roman" w:cs="Times New Roman"/>
          <w:sz w:val="24"/>
          <w:szCs w:val="24"/>
          <w:lang w:eastAsia="ru-RU"/>
        </w:rPr>
        <w:br/>
        <w:t>4.5.Вносить предложения по совершенствованию работы сотрудников школьной бухгалтериии.</w:t>
      </w:r>
      <w:r w:rsidRPr="00A27806">
        <w:rPr>
          <w:rFonts w:ascii="Times New Roman" w:eastAsia="Times New Roman" w:hAnsi="Times New Roman" w:cs="Times New Roman"/>
          <w:sz w:val="24"/>
          <w:szCs w:val="24"/>
          <w:lang w:eastAsia="ru-RU"/>
        </w:rPr>
        <w:br/>
        <w:t>4.6.Повышать свою квалификацию.</w:t>
      </w:r>
    </w:p>
    <w:p w:rsidR="00A27806" w:rsidRPr="00A27806" w:rsidRDefault="00A27806" w:rsidP="00A27806">
      <w:pPr>
        <w:spacing w:before="100" w:beforeAutospacing="1" w:after="100" w:afterAutospacing="1" w:line="240" w:lineRule="auto"/>
        <w:rPr>
          <w:rFonts w:ascii="Times New Roman" w:eastAsia="Times New Roman" w:hAnsi="Times New Roman" w:cs="Times New Roman"/>
          <w:sz w:val="24"/>
          <w:szCs w:val="24"/>
          <w:lang w:eastAsia="ru-RU"/>
        </w:rPr>
      </w:pPr>
      <w:r w:rsidRPr="00B95E5B">
        <w:rPr>
          <w:rFonts w:ascii="Times New Roman" w:eastAsia="Times New Roman" w:hAnsi="Times New Roman" w:cs="Times New Roman"/>
          <w:b/>
          <w:sz w:val="24"/>
          <w:szCs w:val="24"/>
          <w:lang w:eastAsia="ru-RU"/>
        </w:rPr>
        <w:t>Ответственность</w:t>
      </w:r>
      <w:r w:rsidRPr="00A27806">
        <w:rPr>
          <w:rFonts w:ascii="Times New Roman" w:eastAsia="Times New Roman" w:hAnsi="Times New Roman" w:cs="Times New Roman"/>
          <w:sz w:val="24"/>
          <w:szCs w:val="24"/>
          <w:lang w:eastAsia="ru-RU"/>
        </w:rPr>
        <w:br/>
        <w:t xml:space="preserve">5.1.За неисполнение или ненадлежащее исполнение без уважительных причин Устава и Правил внутреннего трудового распорядка Школы, законных распоряжений директора Школы и иных локальных нормативных актов, должностных обязанностей, установленных настоящей Инструкцией, в том числе за не использование предоставленных прав, бухгалтер несет дисциплинарную </w:t>
      </w:r>
      <w:r w:rsidRPr="00A27806">
        <w:rPr>
          <w:rFonts w:ascii="Times New Roman" w:eastAsia="Times New Roman" w:hAnsi="Times New Roman" w:cs="Times New Roman"/>
          <w:sz w:val="24"/>
          <w:szCs w:val="24"/>
          <w:lang w:eastAsia="ru-RU"/>
        </w:rPr>
        <w:lastRenderedPageBreak/>
        <w:t>ответственность в порядке, определенным трудовым законодательством. За грубое нарушение трудовых обязанностей в качестве дисциплинарного наказания может быть применено увольнение.</w:t>
      </w:r>
      <w:r w:rsidRPr="00A27806">
        <w:rPr>
          <w:rFonts w:ascii="Times New Roman" w:eastAsia="Times New Roman" w:hAnsi="Times New Roman" w:cs="Times New Roman"/>
          <w:sz w:val="24"/>
          <w:szCs w:val="24"/>
          <w:lang w:eastAsia="ru-RU"/>
        </w:rPr>
        <w:br/>
        <w:t>5.2.За нарушение правил пожарной безопасности, охраны труда, санитарно- гигиенических правил организации материально-хозяйственной деятельности бухгалтера привлекается к административной ответственности в порядке и в случаях, предусмотренных административным законодательством.</w:t>
      </w:r>
      <w:r w:rsidRPr="00A27806">
        <w:rPr>
          <w:rFonts w:ascii="Times New Roman" w:eastAsia="Times New Roman" w:hAnsi="Times New Roman" w:cs="Times New Roman"/>
          <w:sz w:val="24"/>
          <w:szCs w:val="24"/>
          <w:lang w:eastAsia="ru-RU"/>
        </w:rPr>
        <w:br/>
        <w:t>За виновное причинение Школе или участникам образовательного процесса ущерба в связи с исполнением (неисполнение) своих должностных обязанностей бухгалтер несет материальную ответственность в порядке и в пределах, установленных трудовым и (или) гражданским законодательством.</w:t>
      </w:r>
    </w:p>
    <w:p w:rsidR="00A27806" w:rsidRDefault="00A27806" w:rsidP="00A27806">
      <w:pPr>
        <w:spacing w:before="100" w:beforeAutospacing="1" w:after="100" w:afterAutospacing="1" w:line="240" w:lineRule="auto"/>
        <w:rPr>
          <w:rFonts w:ascii="Times New Roman" w:eastAsia="Times New Roman" w:hAnsi="Times New Roman" w:cs="Times New Roman"/>
          <w:sz w:val="24"/>
          <w:szCs w:val="24"/>
          <w:lang w:eastAsia="ru-RU"/>
        </w:rPr>
      </w:pPr>
      <w:r w:rsidRPr="00B95E5B">
        <w:rPr>
          <w:rFonts w:ascii="Times New Roman" w:eastAsia="Times New Roman" w:hAnsi="Times New Roman" w:cs="Times New Roman"/>
          <w:b/>
          <w:sz w:val="24"/>
          <w:szCs w:val="24"/>
          <w:lang w:eastAsia="ru-RU"/>
        </w:rPr>
        <w:t>Взаимоотношения. Связи по должности</w:t>
      </w:r>
      <w:r w:rsidRPr="00B95E5B">
        <w:rPr>
          <w:rFonts w:ascii="Times New Roman" w:eastAsia="Times New Roman" w:hAnsi="Times New Roman" w:cs="Times New Roman"/>
          <w:b/>
          <w:sz w:val="24"/>
          <w:szCs w:val="24"/>
          <w:lang w:eastAsia="ru-RU"/>
        </w:rPr>
        <w:br/>
        <w:t>Бухгалтер:</w:t>
      </w:r>
      <w:r w:rsidRPr="00A27806">
        <w:rPr>
          <w:rFonts w:ascii="Times New Roman" w:eastAsia="Times New Roman" w:hAnsi="Times New Roman" w:cs="Times New Roman"/>
          <w:sz w:val="24"/>
          <w:szCs w:val="24"/>
          <w:lang w:eastAsia="ru-RU"/>
        </w:rPr>
        <w:br/>
        <w:t>6.1.Работает в режиме ненормированного рабочего дня по гра</w:t>
      </w:r>
      <w:r w:rsidR="00BA3BFC">
        <w:rPr>
          <w:rFonts w:ascii="Times New Roman" w:eastAsia="Times New Roman" w:hAnsi="Times New Roman" w:cs="Times New Roman"/>
          <w:sz w:val="24"/>
          <w:szCs w:val="24"/>
          <w:lang w:eastAsia="ru-RU"/>
        </w:rPr>
        <w:t>фику, составленному исходя из 36</w:t>
      </w:r>
      <w:r w:rsidRPr="00A27806">
        <w:rPr>
          <w:rFonts w:ascii="Times New Roman" w:eastAsia="Times New Roman" w:hAnsi="Times New Roman" w:cs="Times New Roman"/>
          <w:sz w:val="24"/>
          <w:szCs w:val="24"/>
          <w:lang w:eastAsia="ru-RU"/>
        </w:rPr>
        <w:t>- часовой рабочей недели и утвержденному директором Школы.</w:t>
      </w:r>
      <w:r w:rsidRPr="00A27806">
        <w:rPr>
          <w:rFonts w:ascii="Times New Roman" w:eastAsia="Times New Roman" w:hAnsi="Times New Roman" w:cs="Times New Roman"/>
          <w:sz w:val="24"/>
          <w:szCs w:val="24"/>
          <w:lang w:eastAsia="ru-RU"/>
        </w:rPr>
        <w:br/>
        <w:t>6.2.Планирует свою работу на каждый финансовый год и каждый отчетный период под руководством главного бухгалтера. План работы представляет на утверждение директору Школы не позднее пяти дней с начала планируемого периода.</w:t>
      </w:r>
      <w:r w:rsidRPr="00A27806">
        <w:rPr>
          <w:rFonts w:ascii="Times New Roman" w:eastAsia="Times New Roman" w:hAnsi="Times New Roman" w:cs="Times New Roman"/>
          <w:sz w:val="24"/>
          <w:szCs w:val="24"/>
          <w:lang w:eastAsia="ru-RU"/>
        </w:rPr>
        <w:br/>
        <w:t>6.3.Представляет главному бухгалтеру письменный отчет о своей деятельности объемом не более пяти машинописных страниц в течение 10 дней после сдачи отчетов за полугодие, 9 месяцев и за год.</w:t>
      </w:r>
      <w:r w:rsidRPr="00A27806">
        <w:rPr>
          <w:rFonts w:ascii="Times New Roman" w:eastAsia="Times New Roman" w:hAnsi="Times New Roman" w:cs="Times New Roman"/>
          <w:sz w:val="24"/>
          <w:szCs w:val="24"/>
          <w:lang w:eastAsia="ru-RU"/>
        </w:rPr>
        <w:br/>
        <w:t>6.4.Получает от директора Школы и главного бухгалтера информацию нормативно-правового и финансово-хозяйственного характера, знакомится под расписку с соответствующими документами.</w:t>
      </w:r>
      <w:r w:rsidRPr="00A27806">
        <w:rPr>
          <w:rFonts w:ascii="Times New Roman" w:eastAsia="Times New Roman" w:hAnsi="Times New Roman" w:cs="Times New Roman"/>
          <w:sz w:val="24"/>
          <w:szCs w:val="24"/>
          <w:lang w:eastAsia="ru-RU"/>
        </w:rPr>
        <w:br/>
        <w:t>6.5.Систематически обменивается информацией по вопросам, входящим в его компетенцию, с сотрудниками школьной бухгалтерии, младшим обслуживающим персоналом Школы, заместителями директора и педагогами.</w:t>
      </w:r>
      <w:r w:rsidRPr="00A27806">
        <w:rPr>
          <w:rFonts w:ascii="Times New Roman" w:eastAsia="Times New Roman" w:hAnsi="Times New Roman" w:cs="Times New Roman"/>
          <w:sz w:val="24"/>
          <w:szCs w:val="24"/>
          <w:lang w:eastAsia="ru-RU"/>
        </w:rPr>
        <w:br/>
        <w:t>6.6.Исполняет обязанности сотрудников бухгалтерии в период их временного отсутствия (отпуск, болезнь и т.д.). Исполнение обязанностей осуществляется в соответствии с законодательством о труде и Уставом Школы на основании приказа директора.</w:t>
      </w:r>
      <w:r w:rsidRPr="00A27806">
        <w:rPr>
          <w:rFonts w:ascii="Times New Roman" w:eastAsia="Times New Roman" w:hAnsi="Times New Roman" w:cs="Times New Roman"/>
          <w:sz w:val="24"/>
          <w:szCs w:val="24"/>
          <w:lang w:eastAsia="ru-RU"/>
        </w:rPr>
        <w:br/>
        <w:t>6.7.Информацию, полученную на совещаниях различного уровня, передает директору и главному бухгалтеру непосредственно после его получения.</w:t>
      </w:r>
    </w:p>
    <w:p w:rsidR="00B95E5B" w:rsidRDefault="00B95E5B" w:rsidP="00A27806">
      <w:pPr>
        <w:spacing w:before="100" w:beforeAutospacing="1" w:after="100" w:afterAutospacing="1" w:line="240" w:lineRule="auto"/>
        <w:rPr>
          <w:rFonts w:ascii="Times New Roman" w:eastAsia="Times New Roman" w:hAnsi="Times New Roman" w:cs="Times New Roman"/>
          <w:sz w:val="24"/>
          <w:szCs w:val="24"/>
          <w:lang w:eastAsia="ru-RU"/>
        </w:rPr>
      </w:pPr>
    </w:p>
    <w:p w:rsidR="00B95E5B" w:rsidRPr="00A27806" w:rsidRDefault="00B95E5B" w:rsidP="00A2780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310428">
        <w:rPr>
          <w:rFonts w:ascii="Times New Roman" w:eastAsia="Times New Roman" w:hAnsi="Times New Roman" w:cs="Times New Roman"/>
          <w:sz w:val="24"/>
          <w:szCs w:val="24"/>
          <w:lang w:eastAsia="ru-RU"/>
        </w:rPr>
        <w:t xml:space="preserve"> должностной  инструкцией ознакомлена</w:t>
      </w:r>
      <w:r>
        <w:rPr>
          <w:rFonts w:ascii="Times New Roman" w:eastAsia="Times New Roman" w:hAnsi="Times New Roman" w:cs="Times New Roman"/>
          <w:sz w:val="24"/>
          <w:szCs w:val="24"/>
          <w:lang w:eastAsia="ru-RU"/>
        </w:rPr>
        <w:t xml:space="preserve">  ___________ </w:t>
      </w:r>
      <w:r w:rsidR="00BA3BFC">
        <w:rPr>
          <w:rFonts w:ascii="Times New Roman" w:eastAsia="Times New Roman" w:hAnsi="Times New Roman" w:cs="Times New Roman"/>
          <w:sz w:val="24"/>
          <w:szCs w:val="24"/>
          <w:lang w:eastAsia="ru-RU"/>
        </w:rPr>
        <w:t>Т.Ж.Адамокова</w:t>
      </w:r>
    </w:p>
    <w:p w:rsidR="00D33123" w:rsidRDefault="00D33123"/>
    <w:sectPr w:rsidR="00D33123" w:rsidSect="003104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001194"/>
    <w:multiLevelType w:val="hybridMultilevel"/>
    <w:tmpl w:val="0C323B0C"/>
    <w:lvl w:ilvl="0" w:tplc="04190001">
      <w:start w:val="1"/>
      <w:numFmt w:val="bullet"/>
      <w:lvlText w:val=""/>
      <w:lvlJc w:val="left"/>
      <w:pPr>
        <w:ind w:left="360" w:hanging="360"/>
      </w:pPr>
      <w:rPr>
        <w:rFonts w:ascii="Symbol" w:hAnsi="Symbol"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66D7012D"/>
    <w:multiLevelType w:val="hybridMultilevel"/>
    <w:tmpl w:val="B928B924"/>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
    <w:nsid w:val="6D077628"/>
    <w:multiLevelType w:val="hybridMultilevel"/>
    <w:tmpl w:val="B56A536C"/>
    <w:lvl w:ilvl="0" w:tplc="D778D6EC">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7EB778D4"/>
    <w:multiLevelType w:val="hybridMultilevel"/>
    <w:tmpl w:val="7D746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806"/>
    <w:rsid w:val="00023607"/>
    <w:rsid w:val="0019635D"/>
    <w:rsid w:val="002B51C2"/>
    <w:rsid w:val="00310428"/>
    <w:rsid w:val="00345F06"/>
    <w:rsid w:val="009A2E4F"/>
    <w:rsid w:val="009B35CC"/>
    <w:rsid w:val="00A27806"/>
    <w:rsid w:val="00A608EB"/>
    <w:rsid w:val="00B95E5B"/>
    <w:rsid w:val="00BA3BFC"/>
    <w:rsid w:val="00BD67D9"/>
    <w:rsid w:val="00CB34C4"/>
    <w:rsid w:val="00D33123"/>
    <w:rsid w:val="00F971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5E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5E5B"/>
    <w:rPr>
      <w:rFonts w:ascii="Tahoma" w:hAnsi="Tahoma" w:cs="Tahoma"/>
      <w:sz w:val="16"/>
      <w:szCs w:val="16"/>
    </w:rPr>
  </w:style>
  <w:style w:type="paragraph" w:customStyle="1" w:styleId="1">
    <w:name w:val="Обычный1"/>
    <w:rsid w:val="00BD67D9"/>
    <w:pPr>
      <w:widowControl w:val="0"/>
      <w:snapToGrid w:val="0"/>
      <w:spacing w:after="0" w:line="319" w:lineRule="auto"/>
      <w:ind w:firstLine="280"/>
    </w:pPr>
    <w:rPr>
      <w:rFonts w:ascii="Times New Roman" w:eastAsia="Times New Roman" w:hAnsi="Times New Roman" w:cs="Times New Roman"/>
      <w:sz w:val="18"/>
      <w:szCs w:val="20"/>
      <w:lang w:eastAsia="ru-RU"/>
    </w:rPr>
  </w:style>
  <w:style w:type="paragraph" w:styleId="a5">
    <w:name w:val="No Spacing"/>
    <w:uiPriority w:val="1"/>
    <w:qFormat/>
    <w:rsid w:val="00310428"/>
    <w:pPr>
      <w:spacing w:after="0" w:line="240" w:lineRule="auto"/>
    </w:pPr>
  </w:style>
  <w:style w:type="paragraph" w:styleId="a6">
    <w:name w:val="List Paragraph"/>
    <w:basedOn w:val="a"/>
    <w:uiPriority w:val="34"/>
    <w:qFormat/>
    <w:rsid w:val="003104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5E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5E5B"/>
    <w:rPr>
      <w:rFonts w:ascii="Tahoma" w:hAnsi="Tahoma" w:cs="Tahoma"/>
      <w:sz w:val="16"/>
      <w:szCs w:val="16"/>
    </w:rPr>
  </w:style>
  <w:style w:type="paragraph" w:customStyle="1" w:styleId="1">
    <w:name w:val="Обычный1"/>
    <w:rsid w:val="00BD67D9"/>
    <w:pPr>
      <w:widowControl w:val="0"/>
      <w:snapToGrid w:val="0"/>
      <w:spacing w:after="0" w:line="319" w:lineRule="auto"/>
      <w:ind w:firstLine="280"/>
    </w:pPr>
    <w:rPr>
      <w:rFonts w:ascii="Times New Roman" w:eastAsia="Times New Roman" w:hAnsi="Times New Roman" w:cs="Times New Roman"/>
      <w:sz w:val="18"/>
      <w:szCs w:val="20"/>
      <w:lang w:eastAsia="ru-RU"/>
    </w:rPr>
  </w:style>
  <w:style w:type="paragraph" w:styleId="a5">
    <w:name w:val="No Spacing"/>
    <w:uiPriority w:val="1"/>
    <w:qFormat/>
    <w:rsid w:val="00310428"/>
    <w:pPr>
      <w:spacing w:after="0" w:line="240" w:lineRule="auto"/>
    </w:pPr>
  </w:style>
  <w:style w:type="paragraph" w:styleId="a6">
    <w:name w:val="List Paragraph"/>
    <w:basedOn w:val="a"/>
    <w:uiPriority w:val="34"/>
    <w:qFormat/>
    <w:rsid w:val="003104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81896">
      <w:bodyDiv w:val="1"/>
      <w:marLeft w:val="0"/>
      <w:marRight w:val="0"/>
      <w:marTop w:val="0"/>
      <w:marBottom w:val="0"/>
      <w:divBdr>
        <w:top w:val="none" w:sz="0" w:space="0" w:color="auto"/>
        <w:left w:val="none" w:sz="0" w:space="0" w:color="auto"/>
        <w:bottom w:val="none" w:sz="0" w:space="0" w:color="auto"/>
        <w:right w:val="none" w:sz="0" w:space="0" w:color="auto"/>
      </w:divBdr>
    </w:div>
    <w:div w:id="308285527">
      <w:bodyDiv w:val="1"/>
      <w:marLeft w:val="0"/>
      <w:marRight w:val="0"/>
      <w:marTop w:val="0"/>
      <w:marBottom w:val="0"/>
      <w:divBdr>
        <w:top w:val="none" w:sz="0" w:space="0" w:color="auto"/>
        <w:left w:val="none" w:sz="0" w:space="0" w:color="auto"/>
        <w:bottom w:val="none" w:sz="0" w:space="0" w:color="auto"/>
        <w:right w:val="none" w:sz="0" w:space="0" w:color="auto"/>
      </w:divBdr>
    </w:div>
    <w:div w:id="116466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A7769C-F844-4C55-A0E5-EEB286A2E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1264</Words>
  <Characters>7210</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Аслижан</cp:lastModifiedBy>
  <cp:revision>2</cp:revision>
  <cp:lastPrinted>2012-04-17T07:25:00Z</cp:lastPrinted>
  <dcterms:created xsi:type="dcterms:W3CDTF">2015-09-05T06:15:00Z</dcterms:created>
  <dcterms:modified xsi:type="dcterms:W3CDTF">2015-09-05T06:15:00Z</dcterms:modified>
</cp:coreProperties>
</file>